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1FD3" w:rsidRDefault="00360D92" w:rsidP="000E58EB">
      <w:r>
        <w:tab/>
      </w:r>
      <w:r>
        <w:tab/>
      </w:r>
      <w:r>
        <w:tab/>
      </w:r>
      <w:r>
        <w:tab/>
      </w:r>
      <w:r>
        <w:tab/>
      </w:r>
      <w:r>
        <w:tab/>
      </w:r>
      <w:r>
        <w:tab/>
      </w:r>
      <w:r>
        <w:tab/>
      </w:r>
      <w:r>
        <w:tab/>
      </w:r>
      <w:r>
        <w:tab/>
      </w:r>
      <w:r>
        <w:tab/>
        <w:t>Zaragoza 22 de mayo 2020</w:t>
      </w:r>
    </w:p>
    <w:p w:rsidR="00360D92" w:rsidRDefault="00360D92" w:rsidP="000E58EB"/>
    <w:p w:rsidR="00360D92" w:rsidRDefault="00360D92" w:rsidP="00360D92">
      <w:r>
        <w:t>El Gobierno de Zaragoza quiere vender suelo público para que se sigan forrando los de siempre.</w:t>
      </w:r>
    </w:p>
    <w:p w:rsidR="00360D92" w:rsidRDefault="00360D92" w:rsidP="00360D92"/>
    <w:p w:rsidR="00360D92" w:rsidRDefault="00360D92" w:rsidP="00360D92">
      <w:r>
        <w:t xml:space="preserve">La intención del Gobierno Municipal de la Ciudad de Zaragoza de vender suelo Público para la realización de un Hospital Privado, es la prueba de que, para algunos sectores políticos, la profunda crisis sanitaria a consecuencia del COVID y sus consecuencias económicas no ha significado nada. Siguen haciendo la misma política casposa y rancia de apoyo a la privatización y externalización de la Sanidad Pública en beneficio de la Empresa privada </w:t>
      </w:r>
    </w:p>
    <w:p w:rsidR="00360D92" w:rsidRDefault="00360D92" w:rsidP="00360D92">
      <w:bookmarkStart w:id="0" w:name="_GoBack"/>
      <w:bookmarkEnd w:id="0"/>
    </w:p>
    <w:p w:rsidR="00360D92" w:rsidRDefault="00360D92" w:rsidP="00360D92">
      <w:r>
        <w:t>Durante estos meses se ha demostrado que se necesita una mayor inversión en la Sanidad Pública que es la sanidad de todas, que los recortes y privatizaciones repercuten directamente en la salud de la ciudadanía y en su atención, que no se puede dejar a nadie fuera del Sistema Sanitario que la Salud Pública es necesaria, es cuidar y cuidarnos.</w:t>
      </w:r>
    </w:p>
    <w:p w:rsidR="00360D92" w:rsidRDefault="00360D92" w:rsidP="00360D92"/>
    <w:p w:rsidR="00360D92" w:rsidRDefault="00360D92" w:rsidP="00360D92">
      <w:r>
        <w:t xml:space="preserve">En el momento actual con la Sanidad Pública agotada por el sobre esfuerzo realizado por l@s Profesionales y el propio sistema sanitario, aparecen como buitres las empresas privadas y es el propio Gobierno de Zaragoza el que les abre las puertas, poniendo a su disposición suelo público, suelo de tod@s. </w:t>
      </w:r>
    </w:p>
    <w:p w:rsidR="00360D92" w:rsidRDefault="00360D92" w:rsidP="00360D92">
      <w:r>
        <w:t>Hemos visto al alcalde de la ciudad venir a los centros sanitarios y aplaudir junto con el personal (El 29 de abril acudió al Hospital Miguel Servet cuando salimos a las puertas para guardar un minuto de silencio por el compañero fallecido de la empresa de limpieza CLECE), todavía no se ha enterado que la salud no puede, ni debe ser un negocio, tampoco para el Ayuntamiento de Zaragoza.</w:t>
      </w:r>
    </w:p>
    <w:p w:rsidR="00360D92" w:rsidRDefault="00360D92" w:rsidP="00360D92"/>
    <w:p w:rsidR="00360D92" w:rsidRDefault="00360D92" w:rsidP="00360D92">
      <w:r>
        <w:t>Por supuesto tenemos que reforzar, pero la red Sanitaria Pública, apoyando Atención Primaria, la Salud Mental siempre olvidada, revertir el modelo socio-sanitario de las residencias de mayores, durante esta pandemia han sido los servicios públicos los</w:t>
      </w:r>
      <w:r w:rsidR="00AD3799">
        <w:t xml:space="preserve"> que han tenido que intervenir</w:t>
      </w:r>
      <w:r>
        <w:t xml:space="preserve"> por la falta de asistencia y mala gestión de algunas residencias privadas, con unas consecuencias gravísimas para nuestros mayores y l@s propias trabajadoras . La Empresa Privada ha venido de manera oportunista como siempre a sangrar y seguir aprovechándose de la situación llenándose los bolsillos con el trasvase de dinero Público.</w:t>
      </w:r>
    </w:p>
    <w:p w:rsidR="00360D92" w:rsidRDefault="00360D92" w:rsidP="00360D92"/>
    <w:p w:rsidR="00360D92" w:rsidRDefault="00360D92" w:rsidP="00360D92">
      <w:r>
        <w:t>Excelentísimo Alcalde de Zaragoza, no solo hay que aplaudir, se tiene que hacer políticas que potencien los Servicios Públicos, poner la vida en el centro y el bien común. Este modelo de Sanidad privada no resuelve de ninguna manera las necesidades que esta crisis ha puesto encima de la mesa.</w:t>
      </w:r>
    </w:p>
    <w:p w:rsidR="00360D92" w:rsidRDefault="00360D92" w:rsidP="00360D92"/>
    <w:p w:rsidR="00360D92" w:rsidRDefault="00360D92" w:rsidP="00360D92">
      <w:r>
        <w:t>Para CGT Sanidad Aragón en el proye</w:t>
      </w:r>
      <w:r w:rsidR="00AD3799">
        <w:t xml:space="preserve">cto de venta de suelo Público, </w:t>
      </w:r>
      <w:r>
        <w:t>el Gobierno de la ciudad de Zaragoza deja a la ciudadanía sin la oportunidad de proyectos que reviertan el actual modelo deficit</w:t>
      </w:r>
      <w:r w:rsidR="00AD3799">
        <w:t>ario de servicio a la comunidad, es una vergüenza.</w:t>
      </w:r>
    </w:p>
    <w:p w:rsidR="00AD3799" w:rsidRDefault="00AD3799" w:rsidP="00360D92"/>
    <w:p w:rsidR="00AD3799" w:rsidRDefault="00AD3799" w:rsidP="00360D92">
      <w:r>
        <w:t>CGT Sanidad Aragón</w:t>
      </w:r>
    </w:p>
    <w:p w:rsidR="00360D92" w:rsidRDefault="00360D92" w:rsidP="00360D92"/>
    <w:p w:rsidR="00360D92" w:rsidRDefault="00360D92" w:rsidP="00360D92"/>
    <w:p w:rsidR="000E58EB" w:rsidRDefault="000E58EB" w:rsidP="000E58EB"/>
    <w:p w:rsidR="000E58EB" w:rsidRDefault="000E58EB" w:rsidP="000E58EB"/>
    <w:p w:rsidR="00246D60" w:rsidRDefault="00246D60" w:rsidP="00246D60">
      <w:pPr>
        <w:pStyle w:val="Prrafodelista"/>
        <w:keepNext/>
        <w:pBdr>
          <w:top w:val="nil"/>
          <w:left w:val="nil"/>
          <w:bottom w:val="nil"/>
          <w:right w:val="nil"/>
          <w:between w:val="nil"/>
        </w:pBdr>
        <w:spacing w:before="240" w:after="60"/>
        <w:jc w:val="both"/>
        <w:rPr>
          <w:sz w:val="28"/>
          <w:szCs w:val="28"/>
        </w:rPr>
      </w:pPr>
    </w:p>
    <w:p w:rsidR="00246D60" w:rsidRDefault="00246D60" w:rsidP="00246D60">
      <w:pPr>
        <w:rPr>
          <w:sz w:val="28"/>
          <w:szCs w:val="28"/>
        </w:rPr>
      </w:pPr>
      <w:r>
        <w:tab/>
      </w:r>
      <w:r>
        <w:tab/>
      </w:r>
      <w:r>
        <w:tab/>
      </w:r>
      <w:r>
        <w:tab/>
      </w:r>
      <w:r>
        <w:tab/>
      </w:r>
      <w:r>
        <w:tab/>
      </w:r>
      <w:r>
        <w:tab/>
        <w:t xml:space="preserve">  </w:t>
      </w:r>
      <w:r>
        <w:tab/>
      </w:r>
      <w:r>
        <w:tab/>
      </w:r>
    </w:p>
    <w:p w:rsidR="003F73E6" w:rsidRPr="003869A9" w:rsidRDefault="000E58EB" w:rsidP="00246D60">
      <w:pPr>
        <w:rPr>
          <w:sz w:val="28"/>
          <w:szCs w:val="28"/>
        </w:rPr>
      </w:pPr>
      <w:r>
        <w:lastRenderedPageBreak/>
        <w:tab/>
      </w:r>
      <w:r>
        <w:tab/>
      </w:r>
      <w:r>
        <w:tab/>
      </w:r>
      <w:r>
        <w:tab/>
      </w:r>
      <w:r>
        <w:tab/>
      </w:r>
      <w:r>
        <w:tab/>
      </w:r>
      <w:r>
        <w:tab/>
      </w:r>
      <w:r>
        <w:tab/>
      </w:r>
      <w:r w:rsidR="00CA1B32">
        <w:tab/>
      </w:r>
    </w:p>
    <w:p w:rsidR="003F73E6" w:rsidRPr="003869A9" w:rsidRDefault="003869A9" w:rsidP="003869A9">
      <w:pPr>
        <w:tabs>
          <w:tab w:val="left" w:pos="1110"/>
        </w:tabs>
        <w:rPr>
          <w:sz w:val="28"/>
          <w:szCs w:val="28"/>
        </w:rPr>
      </w:pPr>
      <w:r w:rsidRPr="003869A9">
        <w:rPr>
          <w:sz w:val="28"/>
          <w:szCs w:val="28"/>
        </w:rPr>
        <w:tab/>
      </w:r>
    </w:p>
    <w:p w:rsidR="003F73E6" w:rsidRDefault="003F73E6" w:rsidP="000E58EB">
      <w:pPr>
        <w:rPr>
          <w:sz w:val="28"/>
          <w:szCs w:val="28"/>
        </w:rPr>
      </w:pPr>
    </w:p>
    <w:p w:rsidR="003869A9" w:rsidRDefault="003869A9" w:rsidP="000E58EB">
      <w:pPr>
        <w:rPr>
          <w:sz w:val="28"/>
          <w:szCs w:val="28"/>
        </w:rPr>
      </w:pPr>
    </w:p>
    <w:p w:rsidR="003869A9" w:rsidRPr="003869A9" w:rsidRDefault="003869A9" w:rsidP="000E58EB">
      <w:pPr>
        <w:rPr>
          <w:sz w:val="28"/>
          <w:szCs w:val="28"/>
        </w:rPr>
      </w:pPr>
    </w:p>
    <w:p w:rsidR="003F73E6" w:rsidRPr="003869A9" w:rsidRDefault="003F73E6" w:rsidP="000E58EB">
      <w:pPr>
        <w:rPr>
          <w:sz w:val="28"/>
          <w:szCs w:val="28"/>
        </w:rPr>
      </w:pPr>
    </w:p>
    <w:p w:rsidR="000E58EB" w:rsidRPr="000E58EB" w:rsidRDefault="000E58EB" w:rsidP="000E58EB">
      <w:r>
        <w:tab/>
      </w:r>
      <w:r>
        <w:tab/>
      </w:r>
      <w:r>
        <w:tab/>
      </w:r>
    </w:p>
    <w:sectPr w:rsidR="000E58EB" w:rsidRPr="000E58EB" w:rsidSect="00B8263A">
      <w:headerReference w:type="even" r:id="rId7"/>
      <w:headerReference w:type="default" r:id="rId8"/>
      <w:footerReference w:type="even" r:id="rId9"/>
      <w:footerReference w:type="default" r:id="rId10"/>
      <w:headerReference w:type="first" r:id="rId11"/>
      <w:footerReference w:type="first" r:id="rId12"/>
      <w:pgSz w:w="11906" w:h="16838"/>
      <w:pgMar w:top="1099" w:right="581" w:bottom="1422" w:left="570" w:header="390" w:footer="7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27" w:rsidRDefault="00B65B27">
      <w:r>
        <w:separator/>
      </w:r>
    </w:p>
  </w:endnote>
  <w:endnote w:type="continuationSeparator" w:id="0">
    <w:p w:rsidR="00B65B27" w:rsidRDefault="00B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99" w:rsidRDefault="00AD37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32" w:rsidRDefault="005D1632">
    <w:pPr>
      <w:pStyle w:val="Piedepgina"/>
      <w:rPr>
        <w:color w:val="808080"/>
      </w:rPr>
    </w:pPr>
    <w:r>
      <w:rPr>
        <w:color w:val="808080"/>
      </w:rPr>
      <w:t>CGT Sindicato de Sanidad Aragón y Rioja</w:t>
    </w:r>
  </w:p>
  <w:p w:rsidR="005D1632" w:rsidRDefault="005D1632">
    <w:pPr>
      <w:pStyle w:val="Piedepgina"/>
      <w:rPr>
        <w:color w:val="808080"/>
      </w:rPr>
    </w:pPr>
    <w:r>
      <w:rPr>
        <w:color w:val="808080"/>
      </w:rPr>
      <w:t xml:space="preserve">Secretaría de Organización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99" w:rsidRDefault="00AD37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27" w:rsidRDefault="00B65B27">
      <w:r>
        <w:separator/>
      </w:r>
    </w:p>
  </w:footnote>
  <w:footnote w:type="continuationSeparator" w:id="0">
    <w:p w:rsidR="00B65B27" w:rsidRDefault="00B6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99" w:rsidRDefault="00AD37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32" w:rsidRDefault="00B26EC6">
    <w:pPr>
      <w:pStyle w:val="Encabezado"/>
    </w:pPr>
    <w:r>
      <w:rPr>
        <w:noProof/>
        <w:lang w:eastAsia="es-ES"/>
      </w:rPr>
      <mc:AlternateContent>
        <mc:Choice Requires="wps">
          <w:drawing>
            <wp:anchor distT="0" distB="0" distL="114935" distR="114935" simplePos="0" relativeHeight="251657728" behindDoc="1" locked="0" layoutInCell="1" allowOverlap="1">
              <wp:simplePos x="0" y="0"/>
              <wp:positionH relativeFrom="column">
                <wp:posOffset>800100</wp:posOffset>
              </wp:positionH>
              <wp:positionV relativeFrom="paragraph">
                <wp:posOffset>-6985</wp:posOffset>
              </wp:positionV>
              <wp:extent cx="4567555" cy="1024255"/>
              <wp:effectExtent l="0" t="2540" r="444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632" w:rsidRDefault="005D1632">
                          <w:pPr>
                            <w:pStyle w:val="Ttulo1"/>
                          </w:pPr>
                          <w:r>
                            <w:t>Sindicato de Sanidad e Higiene de Zaragoza</w:t>
                          </w:r>
                        </w:p>
                        <w:p w:rsidR="005D1632" w:rsidRDefault="005D1632">
                          <w:pPr>
                            <w:rPr>
                              <w:b/>
                              <w:bCs/>
                            </w:rPr>
                          </w:pPr>
                          <w:r>
                            <w:rPr>
                              <w:b/>
                              <w:bCs/>
                            </w:rPr>
                            <w:t>C/ Coso 157, Local</w:t>
                          </w:r>
                          <w:r>
                            <w:rPr>
                              <w:b/>
                              <w:bCs/>
                            </w:rPr>
                            <w:tab/>
                            <w:t xml:space="preserve"> 50001 Zaragoza</w:t>
                          </w:r>
                        </w:p>
                        <w:p w:rsidR="005D1632" w:rsidRDefault="005D1632">
                          <w:pPr>
                            <w:rPr>
                              <w:b/>
                              <w:bCs/>
                            </w:rPr>
                          </w:pPr>
                          <w:r>
                            <w:rPr>
                              <w:b/>
                              <w:bCs/>
                            </w:rPr>
                            <w:t>Tfno: 976291675 Fax: 976392306</w:t>
                          </w:r>
                        </w:p>
                        <w:p w:rsidR="005D1632" w:rsidRDefault="005D1632">
                          <w:pPr>
                            <w:pStyle w:val="Encabezado"/>
                            <w:tabs>
                              <w:tab w:val="clear" w:pos="4252"/>
                              <w:tab w:val="clear" w:pos="8504"/>
                            </w:tabs>
                            <w:rPr>
                              <w:lang w:val="en-GB"/>
                            </w:rPr>
                          </w:pPr>
                          <w:r>
                            <w:rPr>
                              <w:lang w:val="en-GB"/>
                            </w:rPr>
                            <w:t>Email: cgtaragon@cgt.es</w:t>
                          </w:r>
                        </w:p>
                        <w:p w:rsidR="005D1632" w:rsidRPr="00E44E57" w:rsidRDefault="005D1632">
                          <w:pPr>
                            <w:pStyle w:val="Encabezado"/>
                            <w:tabs>
                              <w:tab w:val="clear" w:pos="4252"/>
                              <w:tab w:val="clear" w:pos="8504"/>
                            </w:tabs>
                            <w:rPr>
                              <w:lang w:val="en-GB"/>
                            </w:rPr>
                          </w:pPr>
                          <w:r w:rsidRPr="00E44E57">
                            <w:rPr>
                              <w:lang w:val="en-GB"/>
                            </w:rPr>
                            <w:t>http://www.cgt.es/sanidad-aragon</w:t>
                          </w:r>
                        </w:p>
                        <w:p w:rsidR="005D1632" w:rsidRPr="00E44E57" w:rsidRDefault="005D1632">
                          <w:pPr>
                            <w:pStyle w:val="Encabezado"/>
                            <w:tabs>
                              <w:tab w:val="clear" w:pos="4252"/>
                              <w:tab w:val="clear" w:pos="8504"/>
                            </w:tabs>
                            <w:spacing w:line="480" w:lineRule="auto"/>
                            <w:rPr>
                              <w:lang w:val="en-GB"/>
                            </w:rPr>
                          </w:pPr>
                        </w:p>
                        <w:p w:rsidR="005D1632" w:rsidRDefault="005D1632">
                          <w:pPr>
                            <w:spacing w:line="480" w:lineRule="auto"/>
                          </w:pP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55pt;width:359.65pt;height:80.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" stroked="f">
              <v:textbox inset="0,0,0,0">
                <w:txbxContent>
                  <w:p w:rsidR="005D1632" w:rsidRDefault="005D1632">
                    <w:pPr>
                      <w:pStyle w:val="Ttulo1"/>
                    </w:pPr>
                    <w:r>
                      <w:t>Sindicato de Sanidad e Higiene de Zaragoza</w:t>
                    </w:r>
                  </w:p>
                  <w:p w:rsidR="005D1632" w:rsidRDefault="005D1632">
                    <w:pPr>
                      <w:rPr>
                        <w:b/>
                        <w:bCs/>
                      </w:rPr>
                    </w:pPr>
                    <w:r>
                      <w:rPr>
                        <w:b/>
                        <w:bCs/>
                      </w:rPr>
                      <w:t>C/ Coso 157, Local</w:t>
                    </w:r>
                    <w:r>
                      <w:rPr>
                        <w:b/>
                        <w:bCs/>
                      </w:rPr>
                      <w:tab/>
                      <w:t xml:space="preserve"> 50001 Zaragoza</w:t>
                    </w:r>
                  </w:p>
                  <w:p w:rsidR="005D1632" w:rsidRDefault="005D1632">
                    <w:pPr>
                      <w:rPr>
                        <w:b/>
                        <w:bCs/>
                      </w:rPr>
                    </w:pPr>
                    <w:r>
                      <w:rPr>
                        <w:b/>
                        <w:bCs/>
                      </w:rPr>
                      <w:t>Tfno: 976291675 Fax: 976392306</w:t>
                    </w:r>
                  </w:p>
                  <w:p w:rsidR="005D1632" w:rsidRDefault="005D1632">
                    <w:pPr>
                      <w:pStyle w:val="Encabezado"/>
                      <w:tabs>
                        <w:tab w:val="clear" w:pos="4252"/>
                        <w:tab w:val="clear" w:pos="8504"/>
                      </w:tabs>
                      <w:rPr>
                        <w:lang w:val="en-GB"/>
                      </w:rPr>
                    </w:pPr>
                    <w:r>
                      <w:rPr>
                        <w:lang w:val="en-GB"/>
                      </w:rPr>
                      <w:t>Email: cgtaragon@cgt.es</w:t>
                    </w:r>
                  </w:p>
                  <w:p w:rsidR="005D1632" w:rsidRPr="00E44E57" w:rsidRDefault="005D1632">
                    <w:pPr>
                      <w:pStyle w:val="Encabezado"/>
                      <w:tabs>
                        <w:tab w:val="clear" w:pos="4252"/>
                        <w:tab w:val="clear" w:pos="8504"/>
                      </w:tabs>
                      <w:rPr>
                        <w:lang w:val="en-GB"/>
                      </w:rPr>
                    </w:pPr>
                    <w:r w:rsidRPr="00E44E57">
                      <w:rPr>
                        <w:lang w:val="en-GB"/>
                      </w:rPr>
                      <w:t>http://www.cgt.es/sanidad-aragon</w:t>
                    </w:r>
                  </w:p>
                  <w:p w:rsidR="005D1632" w:rsidRPr="00E44E57" w:rsidRDefault="005D1632">
                    <w:pPr>
                      <w:pStyle w:val="Encabezado"/>
                      <w:tabs>
                        <w:tab w:val="clear" w:pos="4252"/>
                        <w:tab w:val="clear" w:pos="8504"/>
                      </w:tabs>
                      <w:spacing w:line="480" w:lineRule="auto"/>
                      <w:rPr>
                        <w:lang w:val="en-GB"/>
                      </w:rPr>
                    </w:pPr>
                  </w:p>
                  <w:p w:rsidR="005D1632" w:rsidRDefault="005D1632">
                    <w:pPr>
                      <w:spacing w:line="480" w:lineRule="auto"/>
                    </w:pPr>
                    <w:r>
                      <w:t>e</w:t>
                    </w:r>
                  </w:p>
                </w:txbxContent>
              </v:textbox>
            </v:shape>
          </w:pict>
        </mc:Fallback>
      </mc:AlternateContent>
    </w:r>
    <w:r w:rsidR="0092205A">
      <w:rPr>
        <w:noProof/>
        <w:lang w:eastAsia="es-ES"/>
      </w:rPr>
      <w:drawing>
        <wp:inline distT="0" distB="0" distL="0" distR="0">
          <wp:extent cx="762000" cy="10515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1051560"/>
                  </a:xfrm>
                  <a:prstGeom prst="rect">
                    <a:avLst/>
                  </a:prstGeom>
                  <a:solidFill>
                    <a:srgbClr val="FFFFFF"/>
                  </a:solidFill>
                  <a:ln w="9525">
                    <a:noFill/>
                    <a:miter lim="800000"/>
                    <a:headEnd/>
                    <a:tailEnd/>
                  </a:ln>
                </pic:spPr>
              </pic:pic>
            </a:graphicData>
          </a:graphic>
        </wp:inline>
      </w:drawing>
    </w:r>
  </w:p>
  <w:p w:rsidR="005D1632" w:rsidRDefault="005D1632">
    <w:pPr>
      <w:pStyle w:val="Encabezado"/>
    </w:pPr>
  </w:p>
  <w:p w:rsidR="005D1632" w:rsidRDefault="005D16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99" w:rsidRDefault="00AD37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24268C6"/>
    <w:multiLevelType w:val="hybridMultilevel"/>
    <w:tmpl w:val="0CC06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2F6C8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6E16B0"/>
    <w:multiLevelType w:val="hybridMultilevel"/>
    <w:tmpl w:val="257EDE8A"/>
    <w:lvl w:ilvl="0" w:tplc="0C0A0019">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5" w15:restartNumberingAfterBreak="0">
    <w:nsid w:val="79452BAD"/>
    <w:multiLevelType w:val="hybridMultilevel"/>
    <w:tmpl w:val="315E5BBC"/>
    <w:lvl w:ilvl="0" w:tplc="F97A646E">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57"/>
    <w:rsid w:val="00001688"/>
    <w:rsid w:val="000433B4"/>
    <w:rsid w:val="000E58EB"/>
    <w:rsid w:val="00230ACF"/>
    <w:rsid w:val="00237042"/>
    <w:rsid w:val="00246D60"/>
    <w:rsid w:val="00261D0B"/>
    <w:rsid w:val="002750E5"/>
    <w:rsid w:val="002E2A39"/>
    <w:rsid w:val="00360D92"/>
    <w:rsid w:val="0036532E"/>
    <w:rsid w:val="003869A9"/>
    <w:rsid w:val="003F73E6"/>
    <w:rsid w:val="004075D0"/>
    <w:rsid w:val="00410041"/>
    <w:rsid w:val="00452D01"/>
    <w:rsid w:val="004562B9"/>
    <w:rsid w:val="00460F89"/>
    <w:rsid w:val="004A4E3A"/>
    <w:rsid w:val="004B03D0"/>
    <w:rsid w:val="004B7630"/>
    <w:rsid w:val="00541FD3"/>
    <w:rsid w:val="005C208A"/>
    <w:rsid w:val="005D1632"/>
    <w:rsid w:val="005F4D78"/>
    <w:rsid w:val="00654D27"/>
    <w:rsid w:val="006C070C"/>
    <w:rsid w:val="00795E9C"/>
    <w:rsid w:val="007C3CB4"/>
    <w:rsid w:val="007C7606"/>
    <w:rsid w:val="00811675"/>
    <w:rsid w:val="008C3D04"/>
    <w:rsid w:val="0092205A"/>
    <w:rsid w:val="009A3214"/>
    <w:rsid w:val="00A565A2"/>
    <w:rsid w:val="00A86997"/>
    <w:rsid w:val="00AD3799"/>
    <w:rsid w:val="00B26EC6"/>
    <w:rsid w:val="00B356B2"/>
    <w:rsid w:val="00B65B27"/>
    <w:rsid w:val="00B8263A"/>
    <w:rsid w:val="00BB39B5"/>
    <w:rsid w:val="00BF482B"/>
    <w:rsid w:val="00C25924"/>
    <w:rsid w:val="00CA1B32"/>
    <w:rsid w:val="00CF2943"/>
    <w:rsid w:val="00D23F48"/>
    <w:rsid w:val="00D31DDF"/>
    <w:rsid w:val="00DB026F"/>
    <w:rsid w:val="00E44E57"/>
    <w:rsid w:val="00EC2F80"/>
    <w:rsid w:val="00F4460A"/>
    <w:rsid w:val="00FC69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9F0608"/>
  <w15:docId w15:val="{BE5ED452-D89A-4111-A350-3E2667A9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3A"/>
    <w:pPr>
      <w:suppressAutoHyphens/>
    </w:pPr>
    <w:rPr>
      <w:sz w:val="24"/>
      <w:szCs w:val="24"/>
      <w:lang w:eastAsia="ar-SA"/>
    </w:rPr>
  </w:style>
  <w:style w:type="paragraph" w:styleId="Ttulo1">
    <w:name w:val="heading 1"/>
    <w:basedOn w:val="Normal"/>
    <w:next w:val="Normal"/>
    <w:qFormat/>
    <w:rsid w:val="00B8263A"/>
    <w:pPr>
      <w:keepNext/>
      <w:tabs>
        <w:tab w:val="num" w:pos="0"/>
      </w:tabs>
      <w:ind w:left="432" w:hanging="432"/>
      <w:outlineLvl w:val="0"/>
    </w:pPr>
    <w:rPr>
      <w:b/>
      <w:bCs/>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8263A"/>
  </w:style>
  <w:style w:type="character" w:customStyle="1" w:styleId="WW-Absatz-Standardschriftart">
    <w:name w:val="WW-Absatz-Standardschriftart"/>
    <w:rsid w:val="00B8263A"/>
  </w:style>
  <w:style w:type="character" w:customStyle="1" w:styleId="WW8Num2z0">
    <w:name w:val="WW8Num2z0"/>
    <w:rsid w:val="00B8263A"/>
    <w:rPr>
      <w:rFonts w:ascii="Symbol" w:hAnsi="Symbol" w:cs="OpenSymbol"/>
    </w:rPr>
  </w:style>
  <w:style w:type="character" w:customStyle="1" w:styleId="WW-Absatz-Standardschriftart1">
    <w:name w:val="WW-Absatz-Standardschriftart1"/>
    <w:rsid w:val="00B8263A"/>
  </w:style>
  <w:style w:type="character" w:customStyle="1" w:styleId="WW8Num3z0">
    <w:name w:val="WW8Num3z0"/>
    <w:rsid w:val="00B8263A"/>
    <w:rPr>
      <w:rFonts w:ascii="Symbol" w:hAnsi="Symbol" w:cs="OpenSymbol"/>
    </w:rPr>
  </w:style>
  <w:style w:type="character" w:customStyle="1" w:styleId="WW-Absatz-Standardschriftart11">
    <w:name w:val="WW-Absatz-Standardschriftart11"/>
    <w:rsid w:val="00B8263A"/>
  </w:style>
  <w:style w:type="character" w:customStyle="1" w:styleId="WW-Absatz-Standardschriftart111">
    <w:name w:val="WW-Absatz-Standardschriftart111"/>
    <w:rsid w:val="00B8263A"/>
  </w:style>
  <w:style w:type="character" w:customStyle="1" w:styleId="WW-Absatz-Standardschriftart1111">
    <w:name w:val="WW-Absatz-Standardschriftart1111"/>
    <w:rsid w:val="00B8263A"/>
  </w:style>
  <w:style w:type="character" w:customStyle="1" w:styleId="Fuentedeprrafopredeter1">
    <w:name w:val="Fuente de párrafo predeter.1"/>
    <w:rsid w:val="00B8263A"/>
  </w:style>
  <w:style w:type="character" w:customStyle="1" w:styleId="Vietas">
    <w:name w:val="Viñetas"/>
    <w:rsid w:val="00B8263A"/>
    <w:rPr>
      <w:rFonts w:ascii="OpenSymbol" w:eastAsia="OpenSymbol" w:hAnsi="OpenSymbol" w:cs="OpenSymbol"/>
    </w:rPr>
  </w:style>
  <w:style w:type="character" w:styleId="Hipervnculo">
    <w:name w:val="Hyperlink"/>
    <w:rsid w:val="00B8263A"/>
    <w:rPr>
      <w:color w:val="000080"/>
      <w:u w:val="single"/>
    </w:rPr>
  </w:style>
  <w:style w:type="paragraph" w:customStyle="1" w:styleId="Encabezado1">
    <w:name w:val="Encabezado1"/>
    <w:basedOn w:val="Normal"/>
    <w:next w:val="Textoindependiente"/>
    <w:rsid w:val="00B8263A"/>
    <w:pPr>
      <w:keepNext/>
      <w:spacing w:before="240" w:after="120"/>
    </w:pPr>
    <w:rPr>
      <w:rFonts w:ascii="Arial" w:eastAsia="SimSun" w:hAnsi="Arial" w:cs="Mangal"/>
      <w:sz w:val="28"/>
      <w:szCs w:val="28"/>
    </w:rPr>
  </w:style>
  <w:style w:type="paragraph" w:styleId="Textoindependiente">
    <w:name w:val="Body Text"/>
    <w:basedOn w:val="Normal"/>
    <w:rsid w:val="00B8263A"/>
    <w:pPr>
      <w:spacing w:after="120"/>
    </w:pPr>
  </w:style>
  <w:style w:type="paragraph" w:styleId="Lista">
    <w:name w:val="List"/>
    <w:basedOn w:val="Textoindependiente"/>
    <w:rsid w:val="00B8263A"/>
    <w:rPr>
      <w:rFonts w:cs="Mangal"/>
    </w:rPr>
  </w:style>
  <w:style w:type="paragraph" w:customStyle="1" w:styleId="Etiqueta">
    <w:name w:val="Etiqueta"/>
    <w:basedOn w:val="Normal"/>
    <w:rsid w:val="00B8263A"/>
    <w:pPr>
      <w:suppressLineNumbers/>
      <w:spacing w:before="120" w:after="120"/>
    </w:pPr>
    <w:rPr>
      <w:rFonts w:cs="Mangal"/>
      <w:i/>
      <w:iCs/>
    </w:rPr>
  </w:style>
  <w:style w:type="paragraph" w:customStyle="1" w:styleId="ndice">
    <w:name w:val="Índice"/>
    <w:basedOn w:val="Normal"/>
    <w:rsid w:val="00B8263A"/>
    <w:pPr>
      <w:suppressLineNumbers/>
    </w:pPr>
    <w:rPr>
      <w:rFonts w:cs="Mangal"/>
    </w:rPr>
  </w:style>
  <w:style w:type="paragraph" w:styleId="Encabezado">
    <w:name w:val="header"/>
    <w:basedOn w:val="Normal"/>
    <w:rsid w:val="00B8263A"/>
    <w:pPr>
      <w:tabs>
        <w:tab w:val="center" w:pos="4252"/>
        <w:tab w:val="right" w:pos="8504"/>
      </w:tabs>
    </w:pPr>
  </w:style>
  <w:style w:type="paragraph" w:styleId="Piedepgina">
    <w:name w:val="footer"/>
    <w:basedOn w:val="Normal"/>
    <w:rsid w:val="00B8263A"/>
    <w:pPr>
      <w:tabs>
        <w:tab w:val="center" w:pos="4252"/>
        <w:tab w:val="right" w:pos="8504"/>
      </w:tabs>
    </w:pPr>
  </w:style>
  <w:style w:type="paragraph" w:styleId="Textodeglobo">
    <w:name w:val="Balloon Text"/>
    <w:basedOn w:val="Normal"/>
    <w:rsid w:val="00B8263A"/>
    <w:rPr>
      <w:rFonts w:ascii="Tahoma" w:hAnsi="Tahoma" w:cs="Tahoma"/>
      <w:sz w:val="16"/>
      <w:szCs w:val="16"/>
    </w:rPr>
  </w:style>
  <w:style w:type="paragraph" w:customStyle="1" w:styleId="Contenidodelmarco">
    <w:name w:val="Contenido del marco"/>
    <w:basedOn w:val="Textoindependiente"/>
    <w:rsid w:val="00B8263A"/>
  </w:style>
  <w:style w:type="paragraph" w:styleId="Prrafodelista">
    <w:name w:val="List Paragraph"/>
    <w:basedOn w:val="Normal"/>
    <w:uiPriority w:val="34"/>
    <w:qFormat/>
    <w:rsid w:val="00246D60"/>
    <w:pPr>
      <w:ind w:left="720"/>
      <w:contextualSpacing/>
    </w:pPr>
  </w:style>
  <w:style w:type="paragraph" w:styleId="Textonotapie">
    <w:name w:val="footnote text"/>
    <w:basedOn w:val="Normal"/>
    <w:link w:val="TextonotapieCar"/>
    <w:semiHidden/>
    <w:unhideWhenUsed/>
    <w:rsid w:val="00246D60"/>
    <w:rPr>
      <w:sz w:val="20"/>
      <w:szCs w:val="20"/>
    </w:rPr>
  </w:style>
  <w:style w:type="character" w:customStyle="1" w:styleId="TextonotapieCar">
    <w:name w:val="Texto nota pie Car"/>
    <w:basedOn w:val="Fuentedeprrafopredeter"/>
    <w:link w:val="Textonotapie"/>
    <w:semiHidden/>
    <w:rsid w:val="00246D60"/>
    <w:rPr>
      <w:lang w:eastAsia="ar-SA"/>
    </w:rPr>
  </w:style>
  <w:style w:type="character" w:styleId="Refdenotaalpie">
    <w:name w:val="footnote reference"/>
    <w:basedOn w:val="Fuentedeprrafopredeter"/>
    <w:semiHidden/>
    <w:unhideWhenUsed/>
    <w:rsid w:val="00246D60"/>
    <w:rPr>
      <w:vertAlign w:val="superscript"/>
    </w:rPr>
  </w:style>
  <w:style w:type="paragraph" w:styleId="NormalWeb">
    <w:name w:val="Normal (Web)"/>
    <w:basedOn w:val="Normal"/>
    <w:uiPriority w:val="99"/>
    <w:semiHidden/>
    <w:unhideWhenUsed/>
    <w:rsid w:val="004A4E3A"/>
    <w:pPr>
      <w:suppressAutoHyphens w:val="0"/>
      <w:spacing w:before="100" w:beforeAutospacing="1" w:after="119"/>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t-central\Escritorio\plantilla%20sanida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sanidad.dot</Template>
  <TotalTime>5</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A/A             Gerente  Sector Zaragoza I</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Gerente  Sector Zaragoza I</dc:title>
  <dc:creator>cgt-central</dc:creator>
  <cp:lastModifiedBy>cgt</cp:lastModifiedBy>
  <cp:revision>3</cp:revision>
  <cp:lastPrinted>2020-03-19T08:13:00Z</cp:lastPrinted>
  <dcterms:created xsi:type="dcterms:W3CDTF">2020-05-22T09:54:00Z</dcterms:created>
  <dcterms:modified xsi:type="dcterms:W3CDTF">2020-05-22T10:12:00Z</dcterms:modified>
</cp:coreProperties>
</file>